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上海海事局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关于公布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年度重大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行政决策事项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根据《上海海事局重大行政决策工作须知》规定，经依法决策，形成《上海海事局202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年重大行政决策事项目录》，现予以公布，请相关部门按照须知要求，做好跟进落实。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特此通知。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附件：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上海海事局202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年度重大行政决策事项目录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上海海事局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600" w:lineRule="exact"/>
        <w:ind w:left="0" w:right="0" w:firstLine="640" w:firstLineChars="200"/>
        <w:jc w:val="center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2025年3月3日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300" w:lineRule="atLeast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300" w:lineRule="atLeast"/>
        <w:ind w:right="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上海海事局202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年度重大行政决策事项目录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4529"/>
        <w:gridCol w:w="1314"/>
        <w:gridCol w:w="1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Style w:val="5"/>
                <w:rFonts w:hint="default" w:ascii="仿宋_GB2312" w:hAnsi="Calibri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Style w:val="5"/>
                <w:rFonts w:hint="default" w:ascii="仿宋_GB2312" w:hAnsi="Calibri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Style w:val="5"/>
                <w:rFonts w:hint="default" w:ascii="仿宋_GB2312" w:hAnsi="Calibri" w:eastAsia="仿宋_GB2312" w:cs="仿宋_GB2312"/>
                <w:sz w:val="28"/>
                <w:szCs w:val="28"/>
              </w:rPr>
              <w:t>承办部门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18"/>
                <w:szCs w:val="18"/>
              </w:rPr>
            </w:pPr>
            <w:r>
              <w:rPr>
                <w:rStyle w:val="5"/>
                <w:rFonts w:hint="default" w:ascii="仿宋_GB2312" w:hAnsi="Calibri" w:eastAsia="仿宋_GB2312" w:cs="仿宋_GB2312"/>
                <w:sz w:val="28"/>
                <w:szCs w:val="28"/>
              </w:rPr>
              <w:t>完成时间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修订《上海海事局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船舶交通管理系统安全监督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管理办法》</w:t>
            </w:r>
            <w:bookmarkStart w:id="0" w:name="_GoBack"/>
            <w:bookmarkEnd w:id="0"/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指挥中心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 w:line="300" w:lineRule="atLeast"/>
        <w:ind w:left="0" w:right="0"/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66499F"/>
    <w:rsid w:val="70D8153B"/>
    <w:rsid w:val="7FF7F091"/>
    <w:rsid w:val="EBFE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2025-03-03T19:32:00Z</dcterms:created>
  <dc:creator>shmsa</dc:creator>
  <cp:lastModifiedBy>newuser</cp:lastModifiedBy>
  <dcterms:modified xsi:type="dcterms:W3CDTF">2025-03-03T17:28:28Z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KSOTemplateDocerSaveRecord">
    <vt:lpwstr>eyJoZGlkIjoiNjE3ZjhhNzI0N2UzZjEwYmI0MWM4NjQ3OGQ3OTE0NmQiLCJ1c2VySWQiOiIzODM1Mzk3MjgifQ==</vt:lpwstr>
  </property>
  <property fmtid="{D5CDD505-2E9C-101B-9397-08002B2CF9AE}" pid="4" name="ICV">
    <vt:lpwstr>76DA6AC471984A5AB6A60809925852E9_12</vt:lpwstr>
  </property>
</Properties>
</file>